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26F" w:rsidRPr="00D96D87" w:rsidRDefault="001A026F" w:rsidP="004F5BE8">
      <w:pPr>
        <w:widowControl/>
        <w:rPr>
          <w:rFonts w:ascii="Times New Roman" w:eastAsia="標楷體" w:hAnsi="Times New Roman" w:cs="Times New Roman"/>
          <w:b/>
          <w:kern w:val="0"/>
          <w:sz w:val="32"/>
          <w:szCs w:val="28"/>
          <w:lang w:eastAsia="zh-HK"/>
        </w:rPr>
      </w:pPr>
      <w:r w:rsidRPr="00D96D87">
        <w:rPr>
          <w:rFonts w:ascii="Times New Roman" w:eastAsia="標楷體" w:hAnsi="Times New Roman" w:cs="Times New Roman" w:hint="eastAsia"/>
          <w:b/>
          <w:kern w:val="0"/>
          <w:sz w:val="32"/>
          <w:szCs w:val="28"/>
        </w:rPr>
        <w:t>國立宜蘭大學生物資源學院</w:t>
      </w:r>
      <w:r w:rsidRPr="00D96D87">
        <w:rPr>
          <w:rFonts w:ascii="標楷體" w:eastAsia="標楷體" w:hAnsi="標楷體" w:cs="+mn-cs" w:hint="eastAsia"/>
          <w:b/>
          <w:kern w:val="24"/>
          <w:sz w:val="32"/>
          <w:szCs w:val="28"/>
        </w:rPr>
        <w:t>實習場區管理與發展中心</w:t>
      </w:r>
      <w:r w:rsidRPr="00D96D87">
        <w:rPr>
          <w:rFonts w:ascii="Times New Roman" w:eastAsia="標楷體" w:hAnsi="Times New Roman" w:cs="Times New Roman" w:hint="eastAsia"/>
          <w:b/>
          <w:kern w:val="0"/>
          <w:sz w:val="32"/>
          <w:szCs w:val="28"/>
        </w:rPr>
        <w:t>設置辦法</w:t>
      </w:r>
    </w:p>
    <w:p w:rsidR="00D96D87" w:rsidRDefault="00D96D87" w:rsidP="00D96D87">
      <w:pPr>
        <w:widowControl/>
        <w:jc w:val="right"/>
        <w:rPr>
          <w:rFonts w:ascii="Times New Roman" w:eastAsia="標楷體" w:hAnsi="Times New Roman" w:cs="Times New Roman"/>
          <w:b/>
          <w:kern w:val="0"/>
          <w:sz w:val="20"/>
          <w:szCs w:val="28"/>
        </w:rPr>
      </w:pPr>
      <w:r>
        <w:rPr>
          <w:rFonts w:ascii="Times New Roman" w:eastAsia="標楷體" w:hAnsi="Times New Roman" w:cs="Times New Roman" w:hint="eastAsia"/>
          <w:b/>
          <w:kern w:val="0"/>
          <w:sz w:val="20"/>
          <w:szCs w:val="28"/>
        </w:rPr>
        <w:t>經</w:t>
      </w:r>
      <w:r w:rsidRPr="00050111">
        <w:rPr>
          <w:rFonts w:ascii="Times New Roman" w:eastAsia="標楷體" w:hAnsi="Times New Roman" w:cs="Times New Roman" w:hint="eastAsia"/>
          <w:b/>
          <w:kern w:val="0"/>
          <w:sz w:val="20"/>
          <w:szCs w:val="28"/>
        </w:rPr>
        <w:t>108.6.13</w:t>
      </w:r>
      <w:r w:rsidRPr="00050111">
        <w:rPr>
          <w:rFonts w:ascii="Times New Roman" w:eastAsia="標楷體" w:hAnsi="Times New Roman" w:cs="Times New Roman" w:hint="eastAsia"/>
          <w:b/>
          <w:kern w:val="0"/>
          <w:sz w:val="20"/>
          <w:szCs w:val="28"/>
        </w:rPr>
        <w:t>生資學院</w:t>
      </w:r>
      <w:r w:rsidRPr="00050111">
        <w:rPr>
          <w:rFonts w:ascii="Times New Roman" w:eastAsia="標楷體" w:hAnsi="Times New Roman" w:cs="Times New Roman" w:hint="eastAsia"/>
          <w:b/>
          <w:kern w:val="0"/>
          <w:sz w:val="20"/>
          <w:szCs w:val="28"/>
        </w:rPr>
        <w:t>107</w:t>
      </w:r>
      <w:r w:rsidRPr="00050111">
        <w:rPr>
          <w:rFonts w:ascii="Times New Roman" w:eastAsia="標楷體" w:hAnsi="Times New Roman" w:cs="Times New Roman" w:hint="eastAsia"/>
          <w:b/>
          <w:kern w:val="0"/>
          <w:sz w:val="20"/>
          <w:szCs w:val="28"/>
        </w:rPr>
        <w:t>學年度第</w:t>
      </w:r>
      <w:r w:rsidRPr="00050111">
        <w:rPr>
          <w:rFonts w:ascii="Times New Roman" w:eastAsia="標楷體" w:hAnsi="Times New Roman" w:cs="Times New Roman" w:hint="eastAsia"/>
          <w:b/>
          <w:kern w:val="0"/>
          <w:sz w:val="20"/>
          <w:szCs w:val="28"/>
        </w:rPr>
        <w:t>6</w:t>
      </w:r>
      <w:r w:rsidRPr="00050111">
        <w:rPr>
          <w:rFonts w:ascii="Times New Roman" w:eastAsia="標楷體" w:hAnsi="Times New Roman" w:cs="Times New Roman" w:hint="eastAsia"/>
          <w:b/>
          <w:kern w:val="0"/>
          <w:sz w:val="20"/>
          <w:szCs w:val="28"/>
        </w:rPr>
        <w:t>次院務會議</w:t>
      </w:r>
      <w:r>
        <w:rPr>
          <w:rFonts w:ascii="Times New Roman" w:eastAsia="標楷體" w:hAnsi="Times New Roman" w:cs="Times New Roman" w:hint="eastAsia"/>
          <w:b/>
          <w:kern w:val="0"/>
          <w:sz w:val="20"/>
          <w:szCs w:val="28"/>
        </w:rPr>
        <w:t>通過訂定</w:t>
      </w:r>
    </w:p>
    <w:p w:rsidR="00BD7F0D" w:rsidRPr="00050111" w:rsidRDefault="00BD7F0D" w:rsidP="00D96D87">
      <w:pPr>
        <w:widowControl/>
        <w:jc w:val="right"/>
        <w:rPr>
          <w:rFonts w:ascii="Times New Roman" w:eastAsia="標楷體" w:hAnsi="Times New Roman" w:cs="Times New Roman"/>
          <w:b/>
          <w:kern w:val="0"/>
          <w:sz w:val="18"/>
          <w:szCs w:val="28"/>
        </w:rPr>
      </w:pPr>
      <w:r>
        <w:rPr>
          <w:rFonts w:ascii="Times New Roman" w:eastAsia="標楷體" w:hAnsi="Times New Roman" w:cs="Times New Roman" w:hint="eastAsia"/>
          <w:b/>
          <w:kern w:val="0"/>
          <w:sz w:val="20"/>
          <w:szCs w:val="28"/>
        </w:rPr>
        <w:t>108</w:t>
      </w:r>
      <w:r>
        <w:rPr>
          <w:rFonts w:ascii="Times New Roman" w:eastAsia="標楷體" w:hAnsi="Times New Roman" w:cs="Times New Roman" w:hint="eastAsia"/>
          <w:b/>
          <w:kern w:val="0"/>
          <w:sz w:val="20"/>
          <w:szCs w:val="28"/>
        </w:rPr>
        <w:t>年</w:t>
      </w:r>
      <w:r>
        <w:rPr>
          <w:rFonts w:ascii="Times New Roman" w:eastAsia="標楷體" w:hAnsi="Times New Roman" w:cs="Times New Roman" w:hint="eastAsia"/>
          <w:b/>
          <w:kern w:val="0"/>
          <w:sz w:val="20"/>
          <w:szCs w:val="28"/>
        </w:rPr>
        <w:t>6</w:t>
      </w:r>
      <w:r>
        <w:rPr>
          <w:rFonts w:ascii="Times New Roman" w:eastAsia="標楷體" w:hAnsi="Times New Roman" w:cs="Times New Roman" w:hint="eastAsia"/>
          <w:b/>
          <w:kern w:val="0"/>
          <w:sz w:val="20"/>
          <w:szCs w:val="28"/>
        </w:rPr>
        <w:t>月</w:t>
      </w:r>
      <w:r>
        <w:rPr>
          <w:rFonts w:ascii="Times New Roman" w:eastAsia="標楷體" w:hAnsi="Times New Roman" w:cs="Times New Roman" w:hint="eastAsia"/>
          <w:b/>
          <w:kern w:val="0"/>
          <w:sz w:val="20"/>
          <w:szCs w:val="28"/>
        </w:rPr>
        <w:t>18</w:t>
      </w:r>
      <w:r>
        <w:rPr>
          <w:rFonts w:ascii="Times New Roman" w:eastAsia="標楷體" w:hAnsi="Times New Roman" w:cs="Times New Roman" w:hint="eastAsia"/>
          <w:b/>
          <w:kern w:val="0"/>
          <w:sz w:val="20"/>
          <w:szCs w:val="28"/>
        </w:rPr>
        <w:t>日</w:t>
      </w:r>
      <w:r>
        <w:rPr>
          <w:rFonts w:ascii="Times New Roman" w:eastAsia="標楷體" w:hAnsi="Times New Roman" w:cs="Times New Roman" w:hint="eastAsia"/>
          <w:b/>
          <w:kern w:val="0"/>
          <w:sz w:val="20"/>
          <w:szCs w:val="28"/>
        </w:rPr>
        <w:t>107</w:t>
      </w:r>
      <w:r>
        <w:rPr>
          <w:rFonts w:ascii="Times New Roman" w:eastAsia="標楷體" w:hAnsi="Times New Roman" w:cs="Times New Roman" w:hint="eastAsia"/>
          <w:b/>
          <w:kern w:val="0"/>
          <w:sz w:val="20"/>
          <w:szCs w:val="28"/>
        </w:rPr>
        <w:t>學</w:t>
      </w:r>
      <w:bookmarkStart w:id="0" w:name="_GoBack"/>
      <w:bookmarkEnd w:id="0"/>
      <w:r>
        <w:rPr>
          <w:rFonts w:ascii="Times New Roman" w:eastAsia="標楷體" w:hAnsi="Times New Roman" w:cs="Times New Roman" w:hint="eastAsia"/>
          <w:b/>
          <w:kern w:val="0"/>
          <w:sz w:val="20"/>
          <w:szCs w:val="28"/>
        </w:rPr>
        <w:t>年度第</w:t>
      </w:r>
      <w:r>
        <w:rPr>
          <w:rFonts w:ascii="Times New Roman" w:eastAsia="標楷體" w:hAnsi="Times New Roman" w:cs="Times New Roman" w:hint="eastAsia"/>
          <w:b/>
          <w:kern w:val="0"/>
          <w:sz w:val="20"/>
          <w:szCs w:val="28"/>
        </w:rPr>
        <w:t>18</w:t>
      </w:r>
      <w:r>
        <w:rPr>
          <w:rFonts w:ascii="Times New Roman" w:eastAsia="標楷體" w:hAnsi="Times New Roman" w:cs="Times New Roman" w:hint="eastAsia"/>
          <w:b/>
          <w:kern w:val="0"/>
          <w:sz w:val="20"/>
          <w:szCs w:val="28"/>
        </w:rPr>
        <w:t>次行政會議通過</w:t>
      </w:r>
    </w:p>
    <w:p w:rsidR="001A026F" w:rsidRPr="004D467A" w:rsidRDefault="001A026F" w:rsidP="001A026F">
      <w:pPr>
        <w:spacing w:before="100" w:beforeAutospacing="1" w:after="100" w:afterAutospacing="1" w:line="400" w:lineRule="exact"/>
        <w:ind w:leftChars="118" w:left="1700" w:hangingChars="506" w:hanging="1417"/>
        <w:jc w:val="both"/>
        <w:rPr>
          <w:rFonts w:ascii="標楷體" w:eastAsia="標楷體" w:hAnsi="標楷體"/>
          <w:sz w:val="28"/>
          <w:szCs w:val="28"/>
        </w:rPr>
      </w:pPr>
      <w:r w:rsidRPr="004D467A">
        <w:rPr>
          <w:rFonts w:ascii="標楷體" w:eastAsia="標楷體" w:hAnsi="標楷體" w:hint="eastAsia"/>
          <w:sz w:val="28"/>
          <w:szCs w:val="28"/>
        </w:rPr>
        <w:t>第</w:t>
      </w:r>
      <w:r w:rsidRPr="004D467A">
        <w:rPr>
          <w:rFonts w:ascii="標楷體" w:eastAsia="標楷體" w:hAnsi="標楷體"/>
          <w:sz w:val="28"/>
          <w:szCs w:val="28"/>
        </w:rPr>
        <w:t xml:space="preserve"> </w:t>
      </w:r>
      <w:r w:rsidRPr="004D467A">
        <w:rPr>
          <w:rFonts w:ascii="標楷體" w:eastAsia="標楷體" w:hAnsi="標楷體" w:hint="eastAsia"/>
          <w:sz w:val="28"/>
          <w:szCs w:val="28"/>
        </w:rPr>
        <w:t>一</w:t>
      </w:r>
      <w:r w:rsidRPr="004D467A">
        <w:rPr>
          <w:rFonts w:ascii="標楷體" w:eastAsia="標楷體" w:hAnsi="標楷體"/>
          <w:sz w:val="28"/>
          <w:szCs w:val="28"/>
        </w:rPr>
        <w:t xml:space="preserve"> </w:t>
      </w:r>
      <w:r w:rsidRPr="004D467A">
        <w:rPr>
          <w:rFonts w:ascii="標楷體" w:eastAsia="標楷體" w:hAnsi="標楷體" w:hint="eastAsia"/>
          <w:sz w:val="28"/>
          <w:szCs w:val="28"/>
        </w:rPr>
        <w:t>條</w:t>
      </w:r>
      <w:r w:rsidRPr="004D467A">
        <w:rPr>
          <w:rFonts w:ascii="標楷體" w:eastAsia="標楷體" w:hAnsi="標楷體"/>
          <w:sz w:val="28"/>
          <w:szCs w:val="28"/>
        </w:rPr>
        <w:t xml:space="preserve">  </w:t>
      </w:r>
      <w:r w:rsidRPr="004D467A">
        <w:rPr>
          <w:rFonts w:ascii="標楷體" w:eastAsia="標楷體" w:hAnsi="標楷體" w:hint="eastAsia"/>
          <w:sz w:val="28"/>
          <w:szCs w:val="28"/>
        </w:rPr>
        <w:t>國立宜蘭大學（以下簡稱本校）依據本校組織規程第三條，於生物資源學院</w:t>
      </w:r>
      <w:r w:rsidR="00BD7F0D">
        <w:rPr>
          <w:rFonts w:ascii="標楷體" w:eastAsia="標楷體" w:hAnsi="標楷體" w:hint="eastAsia"/>
          <w:sz w:val="28"/>
          <w:szCs w:val="28"/>
        </w:rPr>
        <w:t>(以下簡稱本院)下</w:t>
      </w:r>
      <w:r w:rsidRPr="004D467A">
        <w:rPr>
          <w:rFonts w:ascii="標楷體" w:eastAsia="標楷體" w:hAnsi="標楷體" w:hint="eastAsia"/>
          <w:sz w:val="28"/>
          <w:szCs w:val="28"/>
        </w:rPr>
        <w:t>設</w:t>
      </w:r>
      <w:r w:rsidR="00BD7F0D">
        <w:rPr>
          <w:rFonts w:ascii="標楷體" w:eastAsia="標楷體" w:hAnsi="標楷體" w:hint="eastAsia"/>
          <w:sz w:val="28"/>
          <w:szCs w:val="28"/>
        </w:rPr>
        <w:t>「國立宜蘭大學</w:t>
      </w:r>
      <w:r w:rsidR="00BD7F0D">
        <w:rPr>
          <w:rFonts w:ascii="標楷體" w:eastAsia="標楷體" w:hAnsi="標楷體" w:cs="+mn-cs" w:hint="eastAsia"/>
          <w:kern w:val="24"/>
          <w:sz w:val="28"/>
          <w:szCs w:val="28"/>
        </w:rPr>
        <w:t>生物資源學院實</w:t>
      </w:r>
      <w:r w:rsidRPr="004D467A">
        <w:rPr>
          <w:rFonts w:ascii="標楷體" w:eastAsia="標楷體" w:hAnsi="標楷體" w:cs="+mn-cs" w:hint="eastAsia"/>
          <w:kern w:val="24"/>
          <w:sz w:val="28"/>
          <w:szCs w:val="28"/>
        </w:rPr>
        <w:t>習場區管理與發展中心</w:t>
      </w:r>
      <w:r w:rsidR="00BD7F0D">
        <w:rPr>
          <w:rFonts w:ascii="標楷體" w:eastAsia="標楷體" w:hAnsi="標楷體" w:cs="+mn-cs" w:hint="eastAsia"/>
          <w:kern w:val="24"/>
          <w:sz w:val="28"/>
          <w:szCs w:val="28"/>
        </w:rPr>
        <w:t>」</w:t>
      </w:r>
      <w:r w:rsidR="00BD7F0D" w:rsidRPr="004D467A">
        <w:rPr>
          <w:rFonts w:ascii="標楷體" w:eastAsia="標楷體" w:hAnsi="標楷體" w:hint="eastAsia"/>
          <w:sz w:val="28"/>
          <w:szCs w:val="28"/>
        </w:rPr>
        <w:t>（以下簡稱本</w:t>
      </w:r>
      <w:r w:rsidR="00BD7F0D" w:rsidRPr="004D467A">
        <w:rPr>
          <w:rFonts w:ascii="標楷體" w:eastAsia="標楷體" w:hAnsi="標楷體" w:hint="eastAsia"/>
          <w:sz w:val="28"/>
          <w:szCs w:val="28"/>
          <w:lang w:eastAsia="zh-HK"/>
        </w:rPr>
        <w:t>中心</w:t>
      </w:r>
      <w:r w:rsidR="00BD7F0D" w:rsidRPr="004D467A">
        <w:rPr>
          <w:rFonts w:ascii="標楷體" w:eastAsia="標楷體" w:hAnsi="標楷體" w:hint="eastAsia"/>
          <w:sz w:val="28"/>
          <w:szCs w:val="28"/>
        </w:rPr>
        <w:t>）</w:t>
      </w:r>
      <w:r w:rsidRPr="004D467A">
        <w:rPr>
          <w:rFonts w:ascii="標楷體" w:eastAsia="標楷體" w:hAnsi="標楷體" w:hint="eastAsia"/>
          <w:sz w:val="28"/>
          <w:szCs w:val="28"/>
        </w:rPr>
        <w:t>，</w:t>
      </w:r>
      <w:r w:rsidR="00BD7F0D">
        <w:rPr>
          <w:rFonts w:ascii="標楷體" w:eastAsia="標楷體" w:hAnsi="標楷體" w:hint="eastAsia"/>
          <w:sz w:val="28"/>
          <w:szCs w:val="28"/>
        </w:rPr>
        <w:t>並訂定「</w:t>
      </w:r>
      <w:r w:rsidRPr="004D467A">
        <w:rPr>
          <w:rFonts w:ascii="標楷體" w:eastAsia="標楷體" w:hAnsi="標楷體" w:hint="eastAsia"/>
          <w:sz w:val="28"/>
          <w:szCs w:val="28"/>
        </w:rPr>
        <w:t>國立宜蘭大學生物資源學院</w:t>
      </w:r>
      <w:r w:rsidRPr="004D467A">
        <w:rPr>
          <w:rFonts w:ascii="標楷體" w:eastAsia="標楷體" w:hAnsi="標楷體" w:cs="+mn-cs" w:hint="eastAsia"/>
          <w:kern w:val="24"/>
          <w:sz w:val="28"/>
          <w:szCs w:val="28"/>
        </w:rPr>
        <w:t>實習場區管理與發展中心</w:t>
      </w:r>
      <w:r w:rsidR="00BD7F0D">
        <w:rPr>
          <w:rFonts w:ascii="標楷體" w:eastAsia="標楷體" w:hAnsi="標楷體" w:hint="eastAsia"/>
          <w:sz w:val="28"/>
          <w:szCs w:val="28"/>
        </w:rPr>
        <w:t>設置辦法」(以下簡稱本辦法)。</w:t>
      </w:r>
    </w:p>
    <w:p w:rsidR="0094340E" w:rsidRDefault="001A026F" w:rsidP="001A026F">
      <w:pPr>
        <w:spacing w:before="100" w:beforeAutospacing="1" w:after="100" w:afterAutospacing="1" w:line="400" w:lineRule="exact"/>
        <w:ind w:leftChars="118" w:left="1560" w:hangingChars="456" w:hanging="1277"/>
        <w:jc w:val="both"/>
        <w:rPr>
          <w:rFonts w:ascii="標楷體" w:eastAsia="標楷體" w:hAnsi="標楷體"/>
          <w:sz w:val="28"/>
          <w:szCs w:val="28"/>
        </w:rPr>
      </w:pPr>
      <w:r w:rsidRPr="004D467A">
        <w:rPr>
          <w:rFonts w:ascii="標楷體" w:eastAsia="標楷體" w:hAnsi="標楷體" w:hint="eastAsia"/>
          <w:sz w:val="28"/>
          <w:szCs w:val="28"/>
        </w:rPr>
        <w:t>第</w:t>
      </w:r>
      <w:r w:rsidRPr="004D467A">
        <w:rPr>
          <w:rFonts w:ascii="標楷體" w:eastAsia="標楷體" w:hAnsi="標楷體"/>
          <w:sz w:val="28"/>
          <w:szCs w:val="28"/>
        </w:rPr>
        <w:t xml:space="preserve"> </w:t>
      </w:r>
      <w:r w:rsidRPr="004D467A">
        <w:rPr>
          <w:rFonts w:ascii="標楷體" w:eastAsia="標楷體" w:hAnsi="標楷體" w:hint="eastAsia"/>
          <w:sz w:val="28"/>
          <w:szCs w:val="28"/>
        </w:rPr>
        <w:t>二</w:t>
      </w:r>
      <w:r w:rsidRPr="004D467A">
        <w:rPr>
          <w:rFonts w:ascii="標楷體" w:eastAsia="標楷體" w:hAnsi="標楷體"/>
          <w:sz w:val="28"/>
          <w:szCs w:val="28"/>
        </w:rPr>
        <w:t xml:space="preserve"> </w:t>
      </w:r>
      <w:r w:rsidRPr="004D467A">
        <w:rPr>
          <w:rFonts w:ascii="標楷體" w:eastAsia="標楷體" w:hAnsi="標楷體" w:hint="eastAsia"/>
          <w:sz w:val="28"/>
          <w:szCs w:val="28"/>
        </w:rPr>
        <w:t>條</w:t>
      </w:r>
      <w:r w:rsidRPr="004D467A">
        <w:rPr>
          <w:rFonts w:ascii="標楷體" w:eastAsia="標楷體" w:hAnsi="標楷體"/>
          <w:sz w:val="28"/>
          <w:szCs w:val="28"/>
        </w:rPr>
        <w:t xml:space="preserve">  </w:t>
      </w:r>
      <w:r w:rsidR="0094340E" w:rsidRPr="00BD7F0D">
        <w:rPr>
          <w:rFonts w:ascii="標楷體" w:eastAsia="標楷體" w:hAnsi="標楷體" w:hint="eastAsia"/>
          <w:sz w:val="28"/>
          <w:szCs w:val="28"/>
          <w:lang w:eastAsia="zh-HK"/>
        </w:rPr>
        <w:t>本中心包含實驗林場</w:t>
      </w:r>
      <w:r w:rsidR="0094340E" w:rsidRPr="00BD7F0D">
        <w:rPr>
          <w:rFonts w:ascii="新細明體" w:eastAsia="新細明體" w:hAnsi="新細明體" w:hint="eastAsia"/>
          <w:sz w:val="28"/>
          <w:szCs w:val="28"/>
          <w:lang w:eastAsia="zh-HK"/>
        </w:rPr>
        <w:t>、</w:t>
      </w:r>
      <w:r w:rsidR="0094340E" w:rsidRPr="00BD7F0D">
        <w:rPr>
          <w:rFonts w:ascii="標楷體" w:eastAsia="標楷體" w:hAnsi="標楷體" w:hint="eastAsia"/>
          <w:sz w:val="28"/>
          <w:szCs w:val="28"/>
          <w:lang w:eastAsia="zh-HK"/>
        </w:rPr>
        <w:t>實習農場及實習牧場</w:t>
      </w:r>
      <w:r w:rsidR="00BD7F0D">
        <w:rPr>
          <w:rFonts w:ascii="標楷體" w:eastAsia="標楷體" w:hAnsi="標楷體" w:hint="eastAsia"/>
          <w:sz w:val="28"/>
          <w:szCs w:val="28"/>
        </w:rPr>
        <w:t>等場區</w:t>
      </w:r>
      <w:r w:rsidR="0094340E" w:rsidRPr="00BD7F0D">
        <w:rPr>
          <w:rFonts w:ascii="標楷體" w:eastAsia="標楷體" w:hAnsi="標楷體" w:hint="eastAsia"/>
          <w:sz w:val="28"/>
          <w:szCs w:val="28"/>
          <w:lang w:eastAsia="zh-HK"/>
        </w:rPr>
        <w:t>。</w:t>
      </w:r>
    </w:p>
    <w:p w:rsidR="001A026F" w:rsidRPr="004D467A" w:rsidRDefault="0094340E" w:rsidP="001A026F">
      <w:pPr>
        <w:spacing w:before="100" w:beforeAutospacing="1" w:after="100" w:afterAutospacing="1" w:line="400" w:lineRule="exact"/>
        <w:ind w:leftChars="118" w:left="1560" w:hangingChars="456" w:hanging="1277"/>
        <w:jc w:val="both"/>
        <w:rPr>
          <w:rFonts w:ascii="標楷體" w:eastAsia="標楷體" w:hAnsi="標楷體"/>
          <w:sz w:val="28"/>
          <w:szCs w:val="28"/>
        </w:rPr>
      </w:pPr>
      <w:r w:rsidRPr="004F5BE8">
        <w:rPr>
          <w:rFonts w:ascii="標楷體" w:eastAsia="標楷體" w:hAnsi="標楷體" w:hint="eastAsia"/>
          <w:sz w:val="28"/>
          <w:szCs w:val="28"/>
        </w:rPr>
        <w:t>第</w:t>
      </w:r>
      <w:r w:rsidRPr="004F5BE8">
        <w:rPr>
          <w:rFonts w:ascii="標楷體" w:eastAsia="標楷體" w:hAnsi="標楷體"/>
          <w:sz w:val="28"/>
          <w:szCs w:val="28"/>
        </w:rPr>
        <w:t xml:space="preserve"> </w:t>
      </w:r>
      <w:r w:rsidRPr="004F5BE8">
        <w:rPr>
          <w:rFonts w:ascii="標楷體" w:eastAsia="標楷體" w:hAnsi="標楷體" w:hint="eastAsia"/>
          <w:sz w:val="28"/>
          <w:szCs w:val="28"/>
        </w:rPr>
        <w:t>三</w:t>
      </w:r>
      <w:r w:rsidRPr="004F5BE8">
        <w:rPr>
          <w:rFonts w:ascii="標楷體" w:eastAsia="標楷體" w:hAnsi="標楷體"/>
          <w:sz w:val="28"/>
          <w:szCs w:val="28"/>
        </w:rPr>
        <w:t xml:space="preserve"> </w:t>
      </w:r>
      <w:r w:rsidRPr="004F5BE8">
        <w:rPr>
          <w:rFonts w:ascii="標楷體" w:eastAsia="標楷體" w:hAnsi="標楷體" w:hint="eastAsia"/>
          <w:sz w:val="28"/>
          <w:szCs w:val="28"/>
        </w:rPr>
        <w:t>條</w:t>
      </w: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="001A026F" w:rsidRPr="004D467A">
        <w:rPr>
          <w:rFonts w:ascii="標楷體" w:eastAsia="標楷體" w:hAnsi="標楷體" w:hint="eastAsia"/>
          <w:sz w:val="28"/>
          <w:szCs w:val="28"/>
        </w:rPr>
        <w:t>本</w:t>
      </w:r>
      <w:r w:rsidR="001A026F" w:rsidRPr="004D467A">
        <w:rPr>
          <w:rFonts w:ascii="標楷體" w:eastAsia="標楷體" w:hAnsi="標楷體" w:hint="eastAsia"/>
          <w:sz w:val="28"/>
          <w:szCs w:val="28"/>
          <w:lang w:eastAsia="zh-HK"/>
        </w:rPr>
        <w:t>中心</w:t>
      </w:r>
      <w:r w:rsidR="001A026F" w:rsidRPr="004D467A">
        <w:rPr>
          <w:rFonts w:ascii="標楷體" w:eastAsia="標楷體" w:hAnsi="標楷體" w:hint="eastAsia"/>
          <w:sz w:val="28"/>
          <w:szCs w:val="28"/>
        </w:rPr>
        <w:t>設置宗旨：</w:t>
      </w:r>
    </w:p>
    <w:p w:rsidR="001A026F" w:rsidRPr="004F5BE8" w:rsidRDefault="001A026F" w:rsidP="001A026F">
      <w:pPr>
        <w:spacing w:before="100" w:beforeAutospacing="1" w:after="100" w:afterAutospacing="1" w:line="400" w:lineRule="exact"/>
        <w:ind w:leftChars="650" w:left="2126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4D467A">
        <w:rPr>
          <w:rFonts w:ascii="標楷體" w:eastAsia="標楷體" w:hAnsi="標楷體" w:hint="eastAsia"/>
          <w:sz w:val="28"/>
          <w:szCs w:val="28"/>
        </w:rPr>
        <w:t>一、</w:t>
      </w:r>
      <w:r w:rsidR="000232C5" w:rsidRPr="00BD7F0D">
        <w:rPr>
          <w:rFonts w:ascii="標楷體" w:eastAsia="標楷體" w:hAnsi="標楷體" w:hint="eastAsia"/>
          <w:sz w:val="28"/>
          <w:szCs w:val="28"/>
          <w:lang w:eastAsia="zh-HK"/>
        </w:rPr>
        <w:t>統籌</w:t>
      </w:r>
      <w:r w:rsidR="00BD7F0D">
        <w:rPr>
          <w:rFonts w:ascii="標楷體" w:eastAsia="標楷體" w:hAnsi="標楷體" w:hint="eastAsia"/>
          <w:sz w:val="28"/>
          <w:szCs w:val="28"/>
        </w:rPr>
        <w:t>本中心各場區教學、實習與研究之資源整合</w:t>
      </w:r>
      <w:r w:rsidRPr="004F5BE8">
        <w:rPr>
          <w:rFonts w:ascii="標楷體" w:eastAsia="標楷體" w:hAnsi="標楷體" w:hint="eastAsia"/>
          <w:sz w:val="28"/>
          <w:szCs w:val="28"/>
        </w:rPr>
        <w:t>。</w:t>
      </w:r>
    </w:p>
    <w:p w:rsidR="001A026F" w:rsidRPr="004F5BE8" w:rsidRDefault="001A026F" w:rsidP="001A026F">
      <w:pPr>
        <w:spacing w:before="100" w:beforeAutospacing="1" w:after="100" w:afterAutospacing="1" w:line="400" w:lineRule="exact"/>
        <w:ind w:leftChars="650" w:left="2126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4F5BE8">
        <w:rPr>
          <w:rFonts w:ascii="標楷體" w:eastAsia="標楷體" w:hAnsi="標楷體" w:hint="eastAsia"/>
          <w:sz w:val="28"/>
          <w:szCs w:val="28"/>
        </w:rPr>
        <w:t>二、生產、生活、生態農業</w:t>
      </w:r>
      <w:r w:rsidRPr="004F5BE8">
        <w:rPr>
          <w:rFonts w:ascii="標楷體" w:eastAsia="標楷體" w:hAnsi="標楷體"/>
          <w:sz w:val="28"/>
          <w:szCs w:val="28"/>
        </w:rPr>
        <w:t>及相關衍生產品</w:t>
      </w:r>
      <w:r w:rsidRPr="004F5BE8">
        <w:rPr>
          <w:rFonts w:ascii="標楷體" w:eastAsia="標楷體" w:hAnsi="標楷體" w:hint="eastAsia"/>
          <w:sz w:val="28"/>
          <w:szCs w:val="28"/>
        </w:rPr>
        <w:t>之推展與管理。</w:t>
      </w:r>
    </w:p>
    <w:p w:rsidR="001A026F" w:rsidRPr="004F5BE8" w:rsidRDefault="001A026F" w:rsidP="001A026F">
      <w:pPr>
        <w:spacing w:before="100" w:beforeAutospacing="1" w:after="100" w:afterAutospacing="1" w:line="400" w:lineRule="exact"/>
        <w:ind w:leftChars="650" w:left="2126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4F5BE8">
        <w:rPr>
          <w:rFonts w:ascii="標楷體" w:eastAsia="標楷體" w:hAnsi="標楷體" w:hint="eastAsia"/>
          <w:sz w:val="28"/>
          <w:szCs w:val="28"/>
        </w:rPr>
        <w:t>三、辦理產學合作及教育推廣。</w:t>
      </w:r>
    </w:p>
    <w:p w:rsidR="001A026F" w:rsidRPr="004F5BE8" w:rsidRDefault="001A026F" w:rsidP="001A026F">
      <w:pPr>
        <w:spacing w:before="100" w:beforeAutospacing="1" w:after="100" w:afterAutospacing="1" w:line="400" w:lineRule="exact"/>
        <w:ind w:leftChars="118" w:left="1700" w:hangingChars="506" w:hanging="1417"/>
        <w:jc w:val="both"/>
        <w:rPr>
          <w:rFonts w:ascii="標楷體" w:eastAsia="標楷體" w:hAnsi="標楷體"/>
          <w:sz w:val="28"/>
          <w:szCs w:val="28"/>
        </w:rPr>
      </w:pPr>
      <w:r w:rsidRPr="004F5BE8">
        <w:rPr>
          <w:rFonts w:ascii="標楷體" w:eastAsia="標楷體" w:hAnsi="標楷體" w:hint="eastAsia"/>
          <w:sz w:val="28"/>
          <w:szCs w:val="28"/>
        </w:rPr>
        <w:t>第</w:t>
      </w:r>
      <w:r w:rsidRPr="004F5BE8">
        <w:rPr>
          <w:rFonts w:ascii="標楷體" w:eastAsia="標楷體" w:hAnsi="標楷體"/>
          <w:sz w:val="28"/>
          <w:szCs w:val="28"/>
        </w:rPr>
        <w:t xml:space="preserve"> </w:t>
      </w:r>
      <w:r w:rsidR="0094340E">
        <w:rPr>
          <w:rFonts w:ascii="標楷體" w:eastAsia="標楷體" w:hAnsi="標楷體" w:hint="eastAsia"/>
          <w:sz w:val="28"/>
          <w:szCs w:val="28"/>
          <w:lang w:eastAsia="zh-HK"/>
        </w:rPr>
        <w:t>四</w:t>
      </w:r>
      <w:r w:rsidRPr="004F5BE8">
        <w:rPr>
          <w:rFonts w:ascii="標楷體" w:eastAsia="標楷體" w:hAnsi="標楷體"/>
          <w:sz w:val="28"/>
          <w:szCs w:val="28"/>
        </w:rPr>
        <w:t xml:space="preserve"> </w:t>
      </w:r>
      <w:r w:rsidRPr="004F5BE8">
        <w:rPr>
          <w:rFonts w:ascii="標楷體" w:eastAsia="標楷體" w:hAnsi="標楷體" w:hint="eastAsia"/>
          <w:sz w:val="28"/>
          <w:szCs w:val="28"/>
        </w:rPr>
        <w:t>條</w:t>
      </w:r>
      <w:r w:rsidRPr="004F5BE8">
        <w:rPr>
          <w:rFonts w:ascii="標楷體" w:eastAsia="標楷體" w:hAnsi="標楷體"/>
          <w:sz w:val="28"/>
          <w:szCs w:val="28"/>
        </w:rPr>
        <w:t xml:space="preserve">  </w:t>
      </w:r>
      <w:r w:rsidRPr="004F5BE8">
        <w:rPr>
          <w:rFonts w:ascii="標楷體" w:eastAsia="標楷體" w:hAnsi="標楷體" w:hint="eastAsia"/>
          <w:sz w:val="28"/>
          <w:szCs w:val="28"/>
          <w:lang w:eastAsia="zh-HK"/>
        </w:rPr>
        <w:t>本</w:t>
      </w:r>
      <w:r w:rsidRPr="004F5BE8">
        <w:rPr>
          <w:rFonts w:ascii="標楷體" w:eastAsia="標楷體" w:hAnsi="標楷體" w:cs="+mn-cs" w:hint="eastAsia"/>
          <w:kern w:val="24"/>
          <w:sz w:val="28"/>
          <w:szCs w:val="28"/>
        </w:rPr>
        <w:t>中心</w:t>
      </w:r>
      <w:r w:rsidRPr="004F5BE8">
        <w:rPr>
          <w:rFonts w:ascii="Times New Roman" w:eastAsia="標楷體" w:hAnsi="Times New Roman" w:cs="Times New Roman"/>
          <w:kern w:val="0"/>
          <w:sz w:val="28"/>
          <w:szCs w:val="28"/>
        </w:rPr>
        <w:t>置</w:t>
      </w:r>
      <w:r w:rsidRPr="004F5BE8">
        <w:rPr>
          <w:rFonts w:ascii="Times New Roman" w:eastAsia="標楷體" w:hAnsi="Times New Roman" w:cs="Times New Roman" w:hint="eastAsia"/>
          <w:kern w:val="0"/>
          <w:sz w:val="28"/>
          <w:szCs w:val="28"/>
          <w:lang w:eastAsia="zh-HK"/>
        </w:rPr>
        <w:t>中心</w:t>
      </w:r>
      <w:r w:rsidRPr="004F5BE8">
        <w:rPr>
          <w:rFonts w:ascii="Times New Roman" w:eastAsia="標楷體" w:hAnsi="Times New Roman" w:cs="Times New Roman"/>
          <w:kern w:val="0"/>
          <w:sz w:val="28"/>
          <w:szCs w:val="28"/>
        </w:rPr>
        <w:t>主任</w:t>
      </w:r>
      <w:r w:rsidR="00BD7F0D">
        <w:rPr>
          <w:rFonts w:ascii="Times New Roman" w:eastAsia="標楷體" w:hAnsi="Times New Roman" w:cs="Times New Roman" w:hint="eastAsia"/>
          <w:kern w:val="0"/>
          <w:sz w:val="28"/>
          <w:szCs w:val="28"/>
        </w:rPr>
        <w:t>1</w:t>
      </w:r>
      <w:r w:rsidRPr="004F5BE8">
        <w:rPr>
          <w:rFonts w:ascii="Times New Roman" w:eastAsia="標楷體" w:hAnsi="Times New Roman" w:cs="Times New Roman"/>
          <w:kern w:val="0"/>
          <w:sz w:val="28"/>
          <w:szCs w:val="28"/>
        </w:rPr>
        <w:t>人，</w:t>
      </w:r>
      <w:r w:rsidRPr="004F5BE8">
        <w:rPr>
          <w:rFonts w:ascii="Times New Roman" w:eastAsia="標楷體" w:hAnsi="Times New Roman" w:cs="Times New Roman" w:hint="eastAsia"/>
          <w:kern w:val="0"/>
          <w:sz w:val="28"/>
          <w:szCs w:val="28"/>
          <w:lang w:eastAsia="zh-HK"/>
        </w:rPr>
        <w:t>由</w:t>
      </w:r>
      <w:r w:rsidR="00BD7F0D">
        <w:rPr>
          <w:rFonts w:ascii="Times New Roman" w:eastAsia="標楷體" w:hAnsi="Times New Roman" w:cs="Times New Roman" w:hint="eastAsia"/>
          <w:kern w:val="0"/>
          <w:sz w:val="28"/>
          <w:szCs w:val="28"/>
        </w:rPr>
        <w:t>本</w:t>
      </w:r>
      <w:r w:rsidRPr="004F5BE8">
        <w:rPr>
          <w:rFonts w:ascii="Times New Roman" w:eastAsia="標楷體" w:hAnsi="Times New Roman" w:cs="Times New Roman" w:hint="eastAsia"/>
          <w:kern w:val="0"/>
          <w:sz w:val="28"/>
          <w:szCs w:val="28"/>
          <w:lang w:eastAsia="zh-HK"/>
        </w:rPr>
        <w:t>院院長推薦院內具相關專長之副教</w:t>
      </w:r>
      <w:r w:rsidRPr="004F5BE8">
        <w:rPr>
          <w:rFonts w:ascii="Times New Roman" w:eastAsia="標楷體" w:hAnsi="Times New Roman" w:cs="Times New Roman" w:hint="eastAsia"/>
          <w:kern w:val="0"/>
          <w:sz w:val="28"/>
          <w:szCs w:val="28"/>
        </w:rPr>
        <w:t>授</w:t>
      </w:r>
      <w:r w:rsidRPr="004F5BE8">
        <w:rPr>
          <w:rFonts w:ascii="Times New Roman" w:eastAsia="標楷體" w:hAnsi="Times New Roman" w:cs="Times New Roman" w:hint="eastAsia"/>
          <w:kern w:val="0"/>
          <w:sz w:val="28"/>
          <w:szCs w:val="28"/>
          <w:lang w:eastAsia="zh-HK"/>
        </w:rPr>
        <w:t>以上教師，提請校長聘任，任期</w:t>
      </w:r>
      <w:r w:rsidR="00BD7F0D">
        <w:rPr>
          <w:rFonts w:ascii="Times New Roman" w:eastAsia="標楷體" w:hAnsi="Times New Roman" w:cs="Times New Roman" w:hint="eastAsia"/>
          <w:kern w:val="0"/>
          <w:sz w:val="28"/>
          <w:szCs w:val="28"/>
        </w:rPr>
        <w:t>1</w:t>
      </w:r>
      <w:r w:rsidRPr="004F5BE8">
        <w:rPr>
          <w:rFonts w:ascii="Times New Roman" w:eastAsia="標楷體" w:hAnsi="Times New Roman" w:cs="Times New Roman" w:hint="eastAsia"/>
          <w:kern w:val="0"/>
          <w:sz w:val="28"/>
          <w:szCs w:val="28"/>
          <w:lang w:eastAsia="zh-HK"/>
        </w:rPr>
        <w:t>年，期滿得續聘；實驗</w:t>
      </w:r>
      <w:r w:rsidRPr="004F5BE8">
        <w:rPr>
          <w:rFonts w:ascii="Times New Roman" w:eastAsia="標楷體" w:hAnsi="Times New Roman" w:cs="Times New Roman"/>
          <w:kern w:val="0"/>
          <w:sz w:val="28"/>
          <w:szCs w:val="28"/>
        </w:rPr>
        <w:t>林場、</w:t>
      </w:r>
      <w:r w:rsidRPr="004F5BE8">
        <w:rPr>
          <w:rFonts w:ascii="Times New Roman" w:eastAsia="標楷體" w:hAnsi="Times New Roman" w:cs="Times New Roman" w:hint="eastAsia"/>
          <w:kern w:val="0"/>
          <w:sz w:val="28"/>
          <w:szCs w:val="28"/>
          <w:lang w:eastAsia="zh-HK"/>
        </w:rPr>
        <w:t>實習</w:t>
      </w:r>
      <w:r w:rsidRPr="004F5BE8">
        <w:rPr>
          <w:rFonts w:ascii="Times New Roman" w:eastAsia="標楷體" w:hAnsi="Times New Roman" w:cs="Times New Roman"/>
          <w:kern w:val="0"/>
          <w:sz w:val="28"/>
          <w:szCs w:val="28"/>
          <w:lang w:eastAsia="zh-HK"/>
        </w:rPr>
        <w:t>農場、</w:t>
      </w:r>
      <w:r w:rsidRPr="004F5BE8">
        <w:rPr>
          <w:rFonts w:ascii="Times New Roman" w:eastAsia="標楷體" w:hAnsi="Times New Roman" w:cs="Times New Roman" w:hint="eastAsia"/>
          <w:kern w:val="0"/>
          <w:sz w:val="28"/>
          <w:szCs w:val="28"/>
          <w:lang w:eastAsia="zh-HK"/>
        </w:rPr>
        <w:t>實習</w:t>
      </w:r>
      <w:r w:rsidRPr="004F5BE8">
        <w:rPr>
          <w:rFonts w:ascii="Times New Roman" w:eastAsia="標楷體" w:hAnsi="Times New Roman" w:cs="Times New Roman"/>
          <w:kern w:val="0"/>
          <w:sz w:val="28"/>
          <w:szCs w:val="28"/>
          <w:lang w:eastAsia="zh-HK"/>
        </w:rPr>
        <w:t>牧場各</w:t>
      </w:r>
      <w:r w:rsidRPr="004F5BE8">
        <w:rPr>
          <w:rFonts w:ascii="Times New Roman" w:eastAsia="標楷體" w:hAnsi="Times New Roman" w:cs="Times New Roman"/>
          <w:kern w:val="0"/>
          <w:sz w:val="28"/>
          <w:szCs w:val="28"/>
        </w:rPr>
        <w:t>置場長</w:t>
      </w:r>
      <w:r w:rsidR="00BD7F0D">
        <w:rPr>
          <w:rFonts w:ascii="Times New Roman" w:eastAsia="標楷體" w:hAnsi="Times New Roman" w:cs="Times New Roman" w:hint="eastAsia"/>
          <w:kern w:val="0"/>
          <w:sz w:val="28"/>
          <w:szCs w:val="28"/>
        </w:rPr>
        <w:t>1</w:t>
      </w:r>
      <w:r w:rsidRPr="004F5BE8">
        <w:rPr>
          <w:rFonts w:ascii="Times New Roman" w:eastAsia="標楷體" w:hAnsi="Times New Roman" w:cs="Times New Roman"/>
          <w:kern w:val="0"/>
          <w:sz w:val="28"/>
          <w:szCs w:val="28"/>
        </w:rPr>
        <w:t>人，場長由</w:t>
      </w:r>
      <w:r w:rsidRPr="004F5BE8">
        <w:rPr>
          <w:rFonts w:ascii="Times New Roman" w:eastAsia="標楷體" w:hAnsi="Times New Roman" w:cs="Times New Roman" w:hint="eastAsia"/>
          <w:kern w:val="0"/>
          <w:sz w:val="28"/>
          <w:szCs w:val="28"/>
          <w:lang w:eastAsia="zh-HK"/>
        </w:rPr>
        <w:t>中心</w:t>
      </w:r>
      <w:r w:rsidRPr="004F5BE8">
        <w:rPr>
          <w:rFonts w:ascii="Times New Roman" w:eastAsia="標楷體" w:hAnsi="Times New Roman" w:cs="Times New Roman"/>
          <w:kern w:val="0"/>
          <w:sz w:val="28"/>
          <w:szCs w:val="28"/>
        </w:rPr>
        <w:t>主任遴選</w:t>
      </w:r>
      <w:r w:rsidR="00CC402F">
        <w:rPr>
          <w:rFonts w:ascii="Times New Roman" w:eastAsia="標楷體" w:hAnsi="Times New Roman" w:cs="Times New Roman" w:hint="eastAsia"/>
          <w:kern w:val="0"/>
          <w:sz w:val="28"/>
          <w:szCs w:val="28"/>
        </w:rPr>
        <w:t>院</w:t>
      </w:r>
      <w:r w:rsidRPr="004F5BE8">
        <w:rPr>
          <w:rFonts w:ascii="Times New Roman" w:eastAsia="標楷體" w:hAnsi="Times New Roman" w:cs="Times New Roman"/>
          <w:kern w:val="0"/>
          <w:sz w:val="28"/>
          <w:szCs w:val="28"/>
        </w:rPr>
        <w:t>內具有</w:t>
      </w:r>
      <w:r w:rsidRPr="004F5BE8">
        <w:rPr>
          <w:rFonts w:ascii="Times New Roman" w:eastAsia="標楷體" w:hAnsi="Times New Roman" w:cs="Times New Roman" w:hint="eastAsia"/>
          <w:kern w:val="0"/>
          <w:sz w:val="28"/>
          <w:szCs w:val="28"/>
          <w:lang w:eastAsia="zh-HK"/>
        </w:rPr>
        <w:t>相關領域</w:t>
      </w:r>
      <w:r w:rsidRPr="004F5BE8">
        <w:rPr>
          <w:rFonts w:ascii="Times New Roman" w:eastAsia="標楷體" w:hAnsi="Times New Roman" w:cs="Times New Roman"/>
          <w:kern w:val="0"/>
          <w:sz w:val="28"/>
          <w:szCs w:val="28"/>
        </w:rPr>
        <w:t>專長之</w:t>
      </w:r>
      <w:r w:rsidRPr="004F5BE8">
        <w:rPr>
          <w:rFonts w:ascii="Times New Roman" w:eastAsia="標楷體" w:hAnsi="Times New Roman" w:cs="Times New Roman" w:hint="eastAsia"/>
          <w:kern w:val="0"/>
          <w:sz w:val="28"/>
          <w:szCs w:val="28"/>
          <w:lang w:eastAsia="zh-HK"/>
        </w:rPr>
        <w:t>助理</w:t>
      </w:r>
      <w:r w:rsidRPr="004F5BE8">
        <w:rPr>
          <w:rFonts w:ascii="Times New Roman" w:eastAsia="標楷體" w:hAnsi="Times New Roman" w:cs="Times New Roman"/>
          <w:kern w:val="0"/>
          <w:sz w:val="28"/>
          <w:szCs w:val="28"/>
        </w:rPr>
        <w:t>教授以上教師，報請</w:t>
      </w:r>
      <w:r w:rsidRPr="004F5BE8">
        <w:rPr>
          <w:rFonts w:ascii="Times New Roman" w:eastAsia="標楷體" w:hAnsi="Times New Roman" w:cs="Times New Roman" w:hint="eastAsia"/>
          <w:kern w:val="0"/>
          <w:sz w:val="28"/>
          <w:szCs w:val="28"/>
          <w:lang w:eastAsia="zh-HK"/>
        </w:rPr>
        <w:t>院長推薦</w:t>
      </w:r>
      <w:r w:rsidRPr="004F5BE8">
        <w:rPr>
          <w:rFonts w:ascii="Times New Roman" w:eastAsia="標楷體" w:hAnsi="Times New Roman" w:cs="Times New Roman"/>
          <w:kern w:val="0"/>
          <w:sz w:val="28"/>
          <w:szCs w:val="28"/>
        </w:rPr>
        <w:t>校長聘任</w:t>
      </w:r>
      <w:r w:rsidRPr="004F5BE8">
        <w:rPr>
          <w:rFonts w:ascii="Times New Roman" w:eastAsia="標楷體" w:hAnsi="Times New Roman" w:cs="Times New Roman" w:hint="eastAsia"/>
          <w:kern w:val="0"/>
          <w:sz w:val="28"/>
          <w:szCs w:val="28"/>
          <w:lang w:eastAsia="zh-HK"/>
        </w:rPr>
        <w:t>之</w:t>
      </w:r>
      <w:r w:rsidRPr="004F5BE8">
        <w:rPr>
          <w:rFonts w:ascii="Times New Roman" w:eastAsia="標楷體" w:hAnsi="Times New Roman" w:cs="Times New Roman"/>
          <w:kern w:val="0"/>
          <w:sz w:val="28"/>
          <w:szCs w:val="28"/>
        </w:rPr>
        <w:t>，任期</w:t>
      </w:r>
      <w:r w:rsidR="00BD7F0D">
        <w:rPr>
          <w:rFonts w:ascii="Times New Roman" w:eastAsia="標楷體" w:hAnsi="Times New Roman" w:cs="Times New Roman" w:hint="eastAsia"/>
          <w:kern w:val="0"/>
          <w:sz w:val="28"/>
          <w:szCs w:val="28"/>
        </w:rPr>
        <w:t>1</w:t>
      </w:r>
      <w:r w:rsidRPr="004F5BE8">
        <w:rPr>
          <w:rFonts w:ascii="Times New Roman" w:eastAsia="標楷體" w:hAnsi="Times New Roman" w:cs="Times New Roman"/>
          <w:kern w:val="0"/>
          <w:sz w:val="28"/>
          <w:szCs w:val="28"/>
        </w:rPr>
        <w:t>年，期滿得續聘。</w:t>
      </w:r>
    </w:p>
    <w:p w:rsidR="001A026F" w:rsidRPr="004F5BE8" w:rsidRDefault="001A026F" w:rsidP="001A026F">
      <w:pPr>
        <w:spacing w:before="100" w:beforeAutospacing="1" w:after="100" w:afterAutospacing="1" w:line="400" w:lineRule="exact"/>
        <w:ind w:leftChars="118" w:left="1700" w:hangingChars="506" w:hanging="1417"/>
        <w:jc w:val="both"/>
        <w:rPr>
          <w:rFonts w:ascii="標楷體" w:eastAsia="標楷體" w:hAnsi="標楷體"/>
          <w:sz w:val="28"/>
          <w:szCs w:val="28"/>
        </w:rPr>
      </w:pPr>
      <w:r w:rsidRPr="004F5BE8">
        <w:rPr>
          <w:rFonts w:ascii="標楷體" w:eastAsia="標楷體" w:hAnsi="標楷體" w:hint="eastAsia"/>
          <w:sz w:val="28"/>
          <w:szCs w:val="28"/>
        </w:rPr>
        <w:t>第</w:t>
      </w:r>
      <w:r w:rsidRPr="004F5BE8">
        <w:rPr>
          <w:rFonts w:ascii="標楷體" w:eastAsia="標楷體" w:hAnsi="標楷體"/>
          <w:sz w:val="28"/>
          <w:szCs w:val="28"/>
        </w:rPr>
        <w:t xml:space="preserve"> </w:t>
      </w:r>
      <w:r w:rsidR="0094340E">
        <w:rPr>
          <w:rFonts w:ascii="標楷體" w:eastAsia="標楷體" w:hAnsi="標楷體" w:hint="eastAsia"/>
          <w:sz w:val="28"/>
          <w:szCs w:val="28"/>
          <w:lang w:eastAsia="zh-HK"/>
        </w:rPr>
        <w:t>五</w:t>
      </w:r>
      <w:r w:rsidRPr="004F5BE8">
        <w:rPr>
          <w:rFonts w:ascii="標楷體" w:eastAsia="標楷體" w:hAnsi="標楷體"/>
          <w:sz w:val="28"/>
          <w:szCs w:val="28"/>
        </w:rPr>
        <w:t xml:space="preserve"> </w:t>
      </w:r>
      <w:r w:rsidRPr="004F5BE8">
        <w:rPr>
          <w:rFonts w:ascii="標楷體" w:eastAsia="標楷體" w:hAnsi="標楷體" w:hint="eastAsia"/>
          <w:sz w:val="28"/>
          <w:szCs w:val="28"/>
        </w:rPr>
        <w:t>條</w:t>
      </w:r>
      <w:r w:rsidRPr="004F5BE8">
        <w:rPr>
          <w:rFonts w:ascii="標楷體" w:eastAsia="標楷體" w:hAnsi="標楷體"/>
          <w:sz w:val="28"/>
          <w:szCs w:val="28"/>
        </w:rPr>
        <w:t xml:space="preserve">  </w:t>
      </w:r>
      <w:r w:rsidRPr="004F5BE8">
        <w:rPr>
          <w:rFonts w:ascii="標楷體" w:eastAsia="標楷體" w:hAnsi="標楷體" w:hint="eastAsia"/>
          <w:sz w:val="28"/>
          <w:szCs w:val="28"/>
        </w:rPr>
        <w:t>本</w:t>
      </w:r>
      <w:r w:rsidRPr="004F5BE8">
        <w:rPr>
          <w:rFonts w:ascii="標楷體" w:eastAsia="標楷體" w:hAnsi="標楷體" w:hint="eastAsia"/>
          <w:sz w:val="28"/>
          <w:szCs w:val="28"/>
          <w:lang w:eastAsia="zh-HK"/>
        </w:rPr>
        <w:t>中心</w:t>
      </w:r>
      <w:r w:rsidR="0071379F">
        <w:rPr>
          <w:rFonts w:ascii="標楷體" w:eastAsia="標楷體" w:hAnsi="標楷體" w:hint="eastAsia"/>
          <w:sz w:val="28"/>
          <w:szCs w:val="28"/>
        </w:rPr>
        <w:t>及各場區</w:t>
      </w:r>
      <w:r w:rsidRPr="004F5BE8">
        <w:rPr>
          <w:rFonts w:ascii="標楷體" w:eastAsia="標楷體" w:hAnsi="標楷體" w:hint="eastAsia"/>
          <w:sz w:val="28"/>
          <w:szCs w:val="28"/>
        </w:rPr>
        <w:t>視業務需要置職員若干人，所置人力由學校總員額內勻用之。</w:t>
      </w:r>
    </w:p>
    <w:p w:rsidR="001A026F" w:rsidRPr="004F5BE8" w:rsidRDefault="001A026F" w:rsidP="001A026F">
      <w:pPr>
        <w:spacing w:before="100" w:beforeAutospacing="1" w:after="100" w:afterAutospacing="1" w:line="400" w:lineRule="exact"/>
        <w:ind w:leftChars="118" w:left="1700" w:hangingChars="506" w:hanging="1417"/>
        <w:jc w:val="both"/>
        <w:rPr>
          <w:rFonts w:ascii="標楷體" w:eastAsia="標楷體" w:hAnsi="標楷體"/>
          <w:sz w:val="28"/>
          <w:szCs w:val="28"/>
        </w:rPr>
      </w:pPr>
      <w:r w:rsidRPr="004F5BE8">
        <w:rPr>
          <w:rFonts w:ascii="標楷體" w:eastAsia="標楷體" w:hAnsi="標楷體" w:hint="eastAsia"/>
          <w:sz w:val="28"/>
          <w:szCs w:val="28"/>
        </w:rPr>
        <w:t>第</w:t>
      </w:r>
      <w:r w:rsidRPr="004F5BE8">
        <w:rPr>
          <w:rFonts w:ascii="標楷體" w:eastAsia="標楷體" w:hAnsi="標楷體"/>
          <w:sz w:val="28"/>
          <w:szCs w:val="28"/>
        </w:rPr>
        <w:t xml:space="preserve"> </w:t>
      </w:r>
      <w:r w:rsidR="0094340E">
        <w:rPr>
          <w:rFonts w:ascii="標楷體" w:eastAsia="標楷體" w:hAnsi="標楷體" w:hint="eastAsia"/>
          <w:sz w:val="28"/>
          <w:szCs w:val="28"/>
          <w:lang w:eastAsia="zh-HK"/>
        </w:rPr>
        <w:t>六</w:t>
      </w:r>
      <w:r w:rsidRPr="004F5BE8">
        <w:rPr>
          <w:rFonts w:ascii="標楷體" w:eastAsia="標楷體" w:hAnsi="標楷體"/>
          <w:sz w:val="28"/>
          <w:szCs w:val="28"/>
        </w:rPr>
        <w:t xml:space="preserve"> </w:t>
      </w:r>
      <w:r w:rsidRPr="004F5BE8">
        <w:rPr>
          <w:rFonts w:ascii="標楷體" w:eastAsia="標楷體" w:hAnsi="標楷體" w:hint="eastAsia"/>
          <w:sz w:val="28"/>
          <w:szCs w:val="28"/>
        </w:rPr>
        <w:t>條</w:t>
      </w:r>
      <w:r w:rsidRPr="004F5BE8">
        <w:rPr>
          <w:rFonts w:ascii="標楷體" w:eastAsia="標楷體" w:hAnsi="標楷體"/>
          <w:sz w:val="28"/>
          <w:szCs w:val="28"/>
        </w:rPr>
        <w:t xml:space="preserve">  </w:t>
      </w:r>
      <w:r w:rsidRPr="004F5BE8">
        <w:rPr>
          <w:rFonts w:ascii="標楷體" w:eastAsia="標楷體" w:hAnsi="標楷體" w:hint="eastAsia"/>
          <w:sz w:val="28"/>
          <w:szCs w:val="28"/>
          <w:lang w:eastAsia="zh-HK"/>
        </w:rPr>
        <w:t>本</w:t>
      </w:r>
      <w:r w:rsidRPr="004F5BE8">
        <w:rPr>
          <w:rFonts w:ascii="標楷體" w:eastAsia="標楷體" w:hAnsi="標楷體" w:cs="+mn-cs" w:hint="eastAsia"/>
          <w:kern w:val="24"/>
          <w:sz w:val="28"/>
          <w:szCs w:val="28"/>
        </w:rPr>
        <w:t>中心</w:t>
      </w:r>
      <w:r w:rsidR="0094340E" w:rsidRPr="0071379F">
        <w:rPr>
          <w:rFonts w:ascii="標楷體" w:eastAsia="標楷體" w:hAnsi="標楷體" w:cs="+mn-cs" w:hint="eastAsia"/>
          <w:kern w:val="24"/>
          <w:sz w:val="28"/>
          <w:szCs w:val="28"/>
          <w:lang w:eastAsia="zh-HK"/>
        </w:rPr>
        <w:t>每學期至少舉行</w:t>
      </w:r>
      <w:r w:rsidRPr="0071379F">
        <w:rPr>
          <w:rFonts w:ascii="標楷體" w:eastAsia="標楷體" w:hAnsi="標楷體" w:cs="+mn-cs" w:hint="eastAsia"/>
          <w:kern w:val="24"/>
          <w:sz w:val="28"/>
          <w:szCs w:val="28"/>
          <w:lang w:eastAsia="zh-HK"/>
        </w:rPr>
        <w:t>中心</w:t>
      </w:r>
      <w:r w:rsidRPr="0071379F">
        <w:rPr>
          <w:rFonts w:ascii="標楷體" w:eastAsia="標楷體" w:hAnsi="標楷體"/>
          <w:sz w:val="28"/>
          <w:szCs w:val="28"/>
        </w:rPr>
        <w:t>會議</w:t>
      </w:r>
      <w:r w:rsidR="00D03AB1">
        <w:rPr>
          <w:rFonts w:ascii="標楷體" w:eastAsia="標楷體" w:hAnsi="標楷體" w:hint="eastAsia"/>
          <w:sz w:val="28"/>
          <w:szCs w:val="28"/>
        </w:rPr>
        <w:t>1</w:t>
      </w:r>
      <w:r w:rsidR="0094340E" w:rsidRPr="0071379F">
        <w:rPr>
          <w:rFonts w:ascii="標楷體" w:eastAsia="標楷體" w:hAnsi="標楷體" w:hint="eastAsia"/>
          <w:sz w:val="28"/>
          <w:szCs w:val="28"/>
          <w:lang w:eastAsia="zh-HK"/>
        </w:rPr>
        <w:t>次</w:t>
      </w:r>
      <w:r w:rsidRPr="004F5BE8">
        <w:rPr>
          <w:rFonts w:ascii="標楷體" w:eastAsia="標楷體" w:hAnsi="標楷體" w:hint="eastAsia"/>
          <w:sz w:val="28"/>
          <w:szCs w:val="28"/>
        </w:rPr>
        <w:t>，</w:t>
      </w:r>
      <w:r w:rsidRPr="004F5BE8">
        <w:rPr>
          <w:rFonts w:ascii="標楷體" w:eastAsia="標楷體" w:hAnsi="標楷體" w:hint="eastAsia"/>
          <w:sz w:val="28"/>
          <w:szCs w:val="28"/>
          <w:lang w:eastAsia="zh-HK"/>
        </w:rPr>
        <w:t>提昇</w:t>
      </w:r>
      <w:r w:rsidRPr="004F5BE8">
        <w:rPr>
          <w:rFonts w:ascii="標楷體" w:eastAsia="標楷體" w:hAnsi="標楷體" w:hint="eastAsia"/>
          <w:sz w:val="28"/>
          <w:szCs w:val="28"/>
        </w:rPr>
        <w:t>各場區</w:t>
      </w:r>
      <w:r w:rsidRPr="004F5BE8">
        <w:rPr>
          <w:rFonts w:ascii="標楷體" w:eastAsia="標楷體" w:hAnsi="標楷體" w:hint="eastAsia"/>
          <w:sz w:val="28"/>
          <w:szCs w:val="28"/>
          <w:lang w:eastAsia="zh-HK"/>
        </w:rPr>
        <w:t>事</w:t>
      </w:r>
      <w:r w:rsidRPr="004F5BE8">
        <w:rPr>
          <w:rFonts w:ascii="標楷體" w:eastAsia="標楷體" w:hAnsi="標楷體"/>
          <w:sz w:val="28"/>
          <w:szCs w:val="28"/>
        </w:rPr>
        <w:t>務運作功能，</w:t>
      </w:r>
      <w:r w:rsidRPr="004F5BE8">
        <w:rPr>
          <w:rFonts w:ascii="標楷體" w:eastAsia="標楷體" w:hAnsi="標楷體" w:hint="eastAsia"/>
          <w:sz w:val="28"/>
          <w:szCs w:val="28"/>
          <w:lang w:eastAsia="zh-HK"/>
        </w:rPr>
        <w:t>其會議規則另</w:t>
      </w:r>
      <w:r w:rsidR="0036293D">
        <w:rPr>
          <w:rFonts w:ascii="標楷體" w:eastAsia="標楷體" w:hAnsi="標楷體" w:hint="eastAsia"/>
          <w:sz w:val="28"/>
          <w:szCs w:val="28"/>
          <w:lang w:eastAsia="zh-HK"/>
        </w:rPr>
        <w:t>訂</w:t>
      </w:r>
      <w:r w:rsidRPr="004F5BE8">
        <w:rPr>
          <w:rFonts w:ascii="標楷體" w:eastAsia="標楷體" w:hAnsi="標楷體" w:hint="eastAsia"/>
          <w:sz w:val="28"/>
          <w:szCs w:val="28"/>
          <w:lang w:eastAsia="zh-HK"/>
        </w:rPr>
        <w:t>之。</w:t>
      </w:r>
    </w:p>
    <w:p w:rsidR="001A026F" w:rsidRPr="004F5BE8" w:rsidRDefault="001A026F" w:rsidP="001A026F">
      <w:pPr>
        <w:autoSpaceDE w:val="0"/>
        <w:autoSpaceDN w:val="0"/>
        <w:adjustRightInd w:val="0"/>
        <w:spacing w:before="100" w:beforeAutospacing="1" w:after="100" w:afterAutospacing="1" w:line="400" w:lineRule="exact"/>
        <w:ind w:leftChars="118" w:left="1700" w:hangingChars="506" w:hanging="1417"/>
        <w:rPr>
          <w:rFonts w:ascii="標楷體" w:eastAsia="標楷體" w:hAnsi="標楷體"/>
          <w:sz w:val="28"/>
          <w:szCs w:val="28"/>
        </w:rPr>
      </w:pPr>
      <w:r w:rsidRPr="004F5BE8">
        <w:rPr>
          <w:rFonts w:ascii="標楷體" w:eastAsia="標楷體" w:hAnsi="標楷體" w:hint="eastAsia"/>
          <w:sz w:val="28"/>
          <w:szCs w:val="28"/>
          <w:lang w:eastAsia="zh-HK"/>
        </w:rPr>
        <w:t>第</w:t>
      </w:r>
      <w:r w:rsidRPr="004F5BE8">
        <w:rPr>
          <w:rFonts w:ascii="標楷體" w:eastAsia="標楷體" w:hAnsi="標楷體" w:hint="eastAsia"/>
          <w:sz w:val="28"/>
          <w:szCs w:val="28"/>
        </w:rPr>
        <w:t xml:space="preserve"> </w:t>
      </w:r>
      <w:r w:rsidR="0094340E">
        <w:rPr>
          <w:rFonts w:ascii="標楷體" w:eastAsia="標楷體" w:hAnsi="標楷體" w:hint="eastAsia"/>
          <w:sz w:val="28"/>
          <w:szCs w:val="28"/>
          <w:lang w:eastAsia="zh-HK"/>
        </w:rPr>
        <w:t>七</w:t>
      </w:r>
      <w:r w:rsidRPr="004F5BE8">
        <w:rPr>
          <w:rFonts w:ascii="標楷體" w:eastAsia="標楷體" w:hAnsi="標楷體" w:hint="eastAsia"/>
          <w:sz w:val="28"/>
          <w:szCs w:val="28"/>
        </w:rPr>
        <w:t xml:space="preserve"> </w:t>
      </w:r>
      <w:r w:rsidRPr="004F5BE8">
        <w:rPr>
          <w:rFonts w:ascii="標楷體" w:eastAsia="標楷體" w:hAnsi="標楷體" w:hint="eastAsia"/>
          <w:sz w:val="28"/>
          <w:szCs w:val="28"/>
          <w:lang w:eastAsia="zh-HK"/>
        </w:rPr>
        <w:t>條</w:t>
      </w:r>
      <w:r w:rsidRPr="004F5BE8">
        <w:rPr>
          <w:rFonts w:ascii="標楷體" w:eastAsia="標楷體" w:hAnsi="標楷體" w:hint="eastAsia"/>
          <w:sz w:val="28"/>
          <w:szCs w:val="28"/>
        </w:rPr>
        <w:t xml:space="preserve">  本辦法經</w:t>
      </w:r>
      <w:r w:rsidR="00D03AB1">
        <w:rPr>
          <w:rFonts w:ascii="標楷體" w:eastAsia="標楷體" w:hAnsi="標楷體" w:hint="eastAsia"/>
          <w:sz w:val="28"/>
          <w:szCs w:val="28"/>
        </w:rPr>
        <w:t>本院</w:t>
      </w:r>
      <w:r w:rsidRPr="004F5BE8">
        <w:rPr>
          <w:rFonts w:ascii="標楷體" w:eastAsia="標楷體" w:hAnsi="標楷體" w:hint="eastAsia"/>
          <w:sz w:val="28"/>
          <w:szCs w:val="28"/>
        </w:rPr>
        <w:t>院務會議</w:t>
      </w:r>
      <w:r w:rsidR="00D03AB1">
        <w:rPr>
          <w:rFonts w:ascii="標楷體" w:eastAsia="標楷體" w:hAnsi="標楷體" w:hint="eastAsia"/>
          <w:sz w:val="28"/>
          <w:szCs w:val="28"/>
        </w:rPr>
        <w:t>及</w:t>
      </w:r>
      <w:r w:rsidRPr="004F5BE8">
        <w:rPr>
          <w:rFonts w:ascii="標楷體" w:eastAsia="標楷體" w:hAnsi="標楷體" w:hint="eastAsia"/>
          <w:sz w:val="28"/>
          <w:szCs w:val="28"/>
        </w:rPr>
        <w:t>行政會議通過後施</w:t>
      </w:r>
      <w:r w:rsidRPr="004F5BE8">
        <w:rPr>
          <w:rFonts w:ascii="標楷體" w:eastAsia="標楷體" w:hAnsi="標楷體" w:hint="eastAsia"/>
          <w:sz w:val="28"/>
          <w:szCs w:val="28"/>
          <w:lang w:eastAsia="zh-HK"/>
        </w:rPr>
        <w:t>行</w:t>
      </w:r>
      <w:r w:rsidRPr="004F5BE8">
        <w:rPr>
          <w:rFonts w:ascii="標楷體" w:eastAsia="標楷體" w:hAnsi="標楷體" w:hint="eastAsia"/>
          <w:sz w:val="28"/>
          <w:szCs w:val="28"/>
        </w:rPr>
        <w:t>。</w:t>
      </w:r>
    </w:p>
    <w:p w:rsidR="002347E6" w:rsidRPr="004F5BE8" w:rsidRDefault="00BB5CDE"/>
    <w:sectPr w:rsidR="002347E6" w:rsidRPr="004F5BE8" w:rsidSect="00D96D8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CDE" w:rsidRDefault="00BB5CDE" w:rsidP="0094340E">
      <w:r>
        <w:separator/>
      </w:r>
    </w:p>
  </w:endnote>
  <w:endnote w:type="continuationSeparator" w:id="0">
    <w:p w:rsidR="00BB5CDE" w:rsidRDefault="00BB5CDE" w:rsidP="00943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CDE" w:rsidRDefault="00BB5CDE" w:rsidP="0094340E">
      <w:r>
        <w:separator/>
      </w:r>
    </w:p>
  </w:footnote>
  <w:footnote w:type="continuationSeparator" w:id="0">
    <w:p w:rsidR="00BB5CDE" w:rsidRDefault="00BB5CDE" w:rsidP="009434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FC71C7"/>
    <w:multiLevelType w:val="hybridMultilevel"/>
    <w:tmpl w:val="A2180CE4"/>
    <w:lvl w:ilvl="0" w:tplc="04090015">
      <w:start w:val="1"/>
      <w:numFmt w:val="taiwaneseCountingThousand"/>
      <w:lvlText w:val="%1、"/>
      <w:lvlJc w:val="left"/>
      <w:pPr>
        <w:ind w:left="763" w:hanging="480"/>
      </w:pPr>
    </w:lvl>
    <w:lvl w:ilvl="1" w:tplc="E788F22E">
      <w:start w:val="1"/>
      <w:numFmt w:val="taiwaneseCountingThousand"/>
      <w:lvlText w:val="（%2）"/>
      <w:lvlJc w:val="left"/>
      <w:pPr>
        <w:ind w:left="1528" w:hanging="480"/>
      </w:pPr>
      <w:rPr>
        <w:rFonts w:ascii="標楷體" w:eastAsia="標楷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" w15:restartNumberingAfterBreak="0">
    <w:nsid w:val="7A1671CF"/>
    <w:multiLevelType w:val="hybridMultilevel"/>
    <w:tmpl w:val="3EBE9332"/>
    <w:lvl w:ilvl="0" w:tplc="C100B11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26F"/>
    <w:rsid w:val="000232C5"/>
    <w:rsid w:val="000D1BFE"/>
    <w:rsid w:val="001A026F"/>
    <w:rsid w:val="00271549"/>
    <w:rsid w:val="002A5FCF"/>
    <w:rsid w:val="003573F7"/>
    <w:rsid w:val="0036293D"/>
    <w:rsid w:val="004F5BE8"/>
    <w:rsid w:val="005A13EF"/>
    <w:rsid w:val="00634321"/>
    <w:rsid w:val="00646708"/>
    <w:rsid w:val="006846EC"/>
    <w:rsid w:val="00695B01"/>
    <w:rsid w:val="006D4268"/>
    <w:rsid w:val="0071379F"/>
    <w:rsid w:val="007307C3"/>
    <w:rsid w:val="00821800"/>
    <w:rsid w:val="0094340E"/>
    <w:rsid w:val="00BB5CDE"/>
    <w:rsid w:val="00BC0130"/>
    <w:rsid w:val="00BD7F0D"/>
    <w:rsid w:val="00C17763"/>
    <w:rsid w:val="00C31252"/>
    <w:rsid w:val="00CC402F"/>
    <w:rsid w:val="00D03AB1"/>
    <w:rsid w:val="00D62878"/>
    <w:rsid w:val="00D96D87"/>
    <w:rsid w:val="00E434A2"/>
    <w:rsid w:val="00E80F4C"/>
    <w:rsid w:val="00F8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EC47740-478C-4E74-B30E-76DFFE624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26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26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434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4340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434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4340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使用者</dc:creator>
  <cp:lastModifiedBy>Windows 使用者</cp:lastModifiedBy>
  <cp:revision>4</cp:revision>
  <dcterms:created xsi:type="dcterms:W3CDTF">2019-06-25T08:01:00Z</dcterms:created>
  <dcterms:modified xsi:type="dcterms:W3CDTF">2019-09-24T08:18:00Z</dcterms:modified>
</cp:coreProperties>
</file>